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4</w:t>
      </w:r>
    </w:p>
    <w:p>
      <w:pPr>
        <w:spacing w:after="156" w:afterLines="50" w:line="360" w:lineRule="auto"/>
        <w:jc w:val="center"/>
        <w:rPr>
          <w:rFonts w:eastAsia="方正小标宋简体"/>
          <w:bCs/>
          <w:sz w:val="40"/>
          <w:szCs w:val="40"/>
        </w:rPr>
      </w:pPr>
      <w:bookmarkStart w:id="0" w:name="_GoBack"/>
      <w:r>
        <w:rPr>
          <w:rFonts w:eastAsia="方正小标宋简体"/>
          <w:bCs/>
          <w:sz w:val="40"/>
          <w:szCs w:val="40"/>
        </w:rPr>
        <w:t>四川省高等教育自学考试毕业</w:t>
      </w:r>
      <w:r>
        <w:rPr>
          <w:rFonts w:hint="eastAsia" w:eastAsia="方正小标宋简体"/>
          <w:bCs/>
          <w:sz w:val="40"/>
          <w:szCs w:val="40"/>
        </w:rPr>
        <w:t>流程图（考生端）</w:t>
      </w:r>
    </w:p>
    <w:bookmarkEnd w:id="0"/>
    <w:p>
      <w:r>
        <w:rPr>
          <w:rFonts w:eastAsia="黑体"/>
          <w:sz w:val="28"/>
          <w:szCs w:val="28"/>
        </w:rPr>
        <w:drawing>
          <wp:inline distT="0" distB="0" distL="114300" distR="114300">
            <wp:extent cx="5542915" cy="7157720"/>
            <wp:effectExtent l="0" t="0" r="0" b="0"/>
            <wp:docPr id="1" name="图片 1" descr="四川省高等教育自学考试毕业申请流程图（考生端）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四川省高等教育自学考试毕业申请流程图（考生端）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715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64561"/>
    <w:rsid w:val="42D64561"/>
    <w:rsid w:val="67D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2021-04-23T02:00:00Z</dcterms:created>
  <dc:creator>fail.</dc:creator>
  <cp:lastModifiedBy>阿vv呀</cp:lastModifiedBy>
  <dcterms:modified xsi:type="dcterms:W3CDTF">2021-04-24T01:54:46Z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D116C95C7D7C4B2D96050C2ADBC79995</vt:lpwstr>
  </property>
</Properties>
</file>